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DBE" w:rsidRPr="00BC5DBE" w:rsidRDefault="00BC5DBE" w:rsidP="00BC5DBE">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BC5DBE">
        <w:rPr>
          <w:rFonts w:ascii="Times New Roman" w:eastAsia="宋体" w:hAnsi="宋体"/>
          <w:b/>
          <w:sz w:val="48"/>
          <w:szCs w:val="21"/>
        </w:rPr>
        <w:t>专题四　近现代世界政治格局的演变</w:t>
      </w:r>
    </w:p>
    <w:p w:rsidR="00561E8D" w:rsidRPr="000879B5" w:rsidRDefault="00561E8D" w:rsidP="00561E8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专题提升</w:t>
      </w:r>
      <w:r w:rsidRPr="000879B5">
        <w:rPr>
          <w:rFonts w:ascii="Times New Roman" w:eastAsia="宋体" w:hAnsi="宋体"/>
          <w:b/>
          <w:szCs w:val="21"/>
        </w:rPr>
        <w:t>演练</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新航路开辟后</w:t>
      </w:r>
      <w:r w:rsidRPr="000879B5">
        <w:rPr>
          <w:rFonts w:ascii="Times New Roman" w:eastAsia="宋体" w:hAnsi="宋体"/>
          <w:b/>
          <w:szCs w:val="21"/>
        </w:rPr>
        <w:t>,</w:t>
      </w:r>
      <w:r w:rsidRPr="000879B5">
        <w:rPr>
          <w:rFonts w:ascii="Times New Roman" w:eastAsia="宋体" w:hAnsi="宋体"/>
          <w:b/>
          <w:szCs w:val="21"/>
        </w:rPr>
        <w:t>欧洲的主要商道从地中海区域转移到大西洋沿岸</w:t>
      </w:r>
      <w:r w:rsidRPr="000879B5">
        <w:rPr>
          <w:rFonts w:ascii="Times New Roman" w:eastAsia="宋体" w:hAnsi="宋体"/>
          <w:b/>
          <w:szCs w:val="21"/>
        </w:rPr>
        <w:t>,</w:t>
      </w:r>
      <w:r w:rsidRPr="000879B5">
        <w:rPr>
          <w:rFonts w:ascii="Times New Roman" w:eastAsia="宋体" w:hAnsi="宋体"/>
          <w:b/>
          <w:szCs w:val="21"/>
        </w:rPr>
        <w:t>伦敦成为世界贸易的中心。这一变化带来的影响是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刺激英国工商业发展</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意大利商业地位上升</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欧洲手工工场兴起</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早期殖民掠夺开始</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新航路开辟后</w:t>
      </w:r>
      <w:r w:rsidRPr="000879B5">
        <w:rPr>
          <w:rFonts w:ascii="Times New Roman" w:eastAsia="宋体" w:hAnsi="宋体"/>
          <w:b/>
          <w:szCs w:val="21"/>
        </w:rPr>
        <w:t>,</w:t>
      </w:r>
      <w:r w:rsidRPr="000879B5">
        <w:rPr>
          <w:rFonts w:ascii="Times New Roman" w:eastAsia="楷体" w:hAnsi="楷体"/>
          <w:b/>
          <w:szCs w:val="21"/>
        </w:rPr>
        <w:t>欧洲的主要商道从地中海区域转移到大西洋沿岸</w:t>
      </w:r>
      <w:r w:rsidRPr="000879B5">
        <w:rPr>
          <w:rFonts w:ascii="Times New Roman" w:eastAsia="宋体" w:hAnsi="宋体"/>
          <w:b/>
          <w:szCs w:val="21"/>
        </w:rPr>
        <w:t>,</w:t>
      </w:r>
      <w:r w:rsidRPr="000879B5">
        <w:rPr>
          <w:rFonts w:ascii="Times New Roman" w:eastAsia="楷体" w:hAnsi="楷体"/>
          <w:b/>
          <w:szCs w:val="21"/>
        </w:rPr>
        <w:t>英国利用有利的地理条件</w:t>
      </w:r>
      <w:r w:rsidRPr="000879B5">
        <w:rPr>
          <w:rFonts w:ascii="Times New Roman" w:eastAsia="宋体" w:hAnsi="宋体"/>
          <w:b/>
          <w:szCs w:val="21"/>
        </w:rPr>
        <w:t>,</w:t>
      </w:r>
      <w:r w:rsidRPr="000879B5">
        <w:rPr>
          <w:rFonts w:ascii="Times New Roman" w:eastAsia="楷体" w:hAnsi="楷体"/>
          <w:b/>
          <w:szCs w:val="21"/>
        </w:rPr>
        <w:t>积极开展对外贸易</w:t>
      </w:r>
      <w:r w:rsidRPr="000879B5">
        <w:rPr>
          <w:rFonts w:ascii="Times New Roman" w:eastAsia="宋体" w:hAnsi="宋体"/>
          <w:b/>
          <w:szCs w:val="21"/>
        </w:rPr>
        <w:t>,</w:t>
      </w:r>
      <w:r w:rsidRPr="000879B5">
        <w:rPr>
          <w:rFonts w:ascii="Times New Roman" w:eastAsia="楷体" w:hAnsi="楷体"/>
          <w:b/>
          <w:szCs w:val="21"/>
        </w:rPr>
        <w:t>刺激工商业发展。故选</w:t>
      </w:r>
      <w:r w:rsidRPr="000879B5">
        <w:rPr>
          <w:rFonts w:ascii="Times New Roman" w:eastAsia="宋体" w:hAnsi="宋体"/>
          <w:b/>
          <w:szCs w:val="21"/>
        </w:rPr>
        <w:t>A</w:t>
      </w:r>
      <w:r w:rsidRPr="000879B5">
        <w:rPr>
          <w:rFonts w:ascii="Times New Roman" w:eastAsia="楷体" w:hAnsi="楷体"/>
          <w:b/>
          <w:szCs w:val="21"/>
        </w:rPr>
        <w:t>项。</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一位美国历史学家在评价</w:t>
      </w:r>
      <w:r w:rsidRPr="000879B5">
        <w:rPr>
          <w:rFonts w:ascii="Times New Roman" w:eastAsia="宋体" w:hAnsi="宋体"/>
          <w:b/>
          <w:szCs w:val="21"/>
        </w:rPr>
        <w:t>20</w:t>
      </w:r>
      <w:r w:rsidRPr="000879B5">
        <w:rPr>
          <w:rFonts w:ascii="Times New Roman" w:eastAsia="宋体" w:hAnsi="宋体"/>
          <w:b/>
          <w:szCs w:val="21"/>
        </w:rPr>
        <w:t>世纪初的欧洲形势时说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欧洲变成一只‘火药桶’</w:t>
      </w:r>
      <w:r w:rsidRPr="000879B5">
        <w:rPr>
          <w:rFonts w:ascii="Times New Roman" w:eastAsia="宋体" w:hAnsi="宋体"/>
          <w:b/>
          <w:szCs w:val="21"/>
        </w:rPr>
        <w:t>,</w:t>
      </w:r>
      <w:r w:rsidRPr="000879B5">
        <w:rPr>
          <w:rFonts w:ascii="Times New Roman" w:eastAsia="宋体" w:hAnsi="宋体"/>
          <w:b/>
          <w:szCs w:val="21"/>
        </w:rPr>
        <w:t>只等一粒火星将它引爆。</w:t>
      </w:r>
      <w:r w:rsidRPr="000879B5">
        <w:rPr>
          <w:rFonts w:ascii="Times New Roman" w:eastAsia="宋体" w:hAnsi="Times New Roman" w:cs="Times New Roman"/>
          <w:b/>
          <w:szCs w:val="21"/>
        </w:rPr>
        <w:t>”</w:t>
      </w:r>
      <w:r w:rsidRPr="000879B5">
        <w:rPr>
          <w:rFonts w:ascii="Times New Roman" w:eastAsia="宋体" w:hAnsi="宋体"/>
          <w:b/>
          <w:szCs w:val="21"/>
        </w:rPr>
        <w:t>这里的</w:t>
      </w:r>
      <w:r w:rsidRPr="000879B5">
        <w:rPr>
          <w:rFonts w:ascii="Times New Roman" w:eastAsia="宋体" w:hAnsi="Times New Roman" w:cs="Times New Roman"/>
          <w:b/>
          <w:szCs w:val="21"/>
        </w:rPr>
        <w:t>“</w:t>
      </w:r>
      <w:r w:rsidRPr="000879B5">
        <w:rPr>
          <w:rFonts w:ascii="Times New Roman" w:eastAsia="宋体" w:hAnsi="宋体"/>
          <w:b/>
          <w:szCs w:val="21"/>
        </w:rPr>
        <w:t>火药桶</w:t>
      </w:r>
      <w:r w:rsidRPr="000879B5">
        <w:rPr>
          <w:rFonts w:ascii="Times New Roman" w:eastAsia="宋体" w:hAnsi="Times New Roman" w:cs="Times New Roman"/>
          <w:b/>
          <w:szCs w:val="21"/>
        </w:rPr>
        <w:t>”</w:t>
      </w:r>
      <w:r w:rsidRPr="000879B5">
        <w:rPr>
          <w:rFonts w:ascii="Times New Roman" w:eastAsia="宋体" w:hAnsi="宋体"/>
          <w:b/>
          <w:szCs w:val="21"/>
        </w:rPr>
        <w:t>和</w:t>
      </w:r>
      <w:r w:rsidRPr="000879B5">
        <w:rPr>
          <w:rFonts w:ascii="Times New Roman" w:eastAsia="宋体" w:hAnsi="Times New Roman" w:cs="Times New Roman"/>
          <w:b/>
          <w:szCs w:val="21"/>
        </w:rPr>
        <w:t>“</w:t>
      </w:r>
      <w:r w:rsidRPr="000879B5">
        <w:rPr>
          <w:rFonts w:ascii="Times New Roman" w:eastAsia="宋体" w:hAnsi="宋体"/>
          <w:b/>
          <w:szCs w:val="21"/>
        </w:rPr>
        <w:t>火星</w:t>
      </w:r>
      <w:r w:rsidRPr="000879B5">
        <w:rPr>
          <w:rFonts w:ascii="Times New Roman" w:eastAsia="宋体" w:hAnsi="Times New Roman" w:cs="Times New Roman"/>
          <w:b/>
          <w:szCs w:val="21"/>
        </w:rPr>
        <w:t>”</w:t>
      </w:r>
      <w:r w:rsidRPr="000879B5">
        <w:rPr>
          <w:rFonts w:ascii="Times New Roman" w:eastAsia="宋体" w:hAnsi="宋体"/>
          <w:b/>
          <w:szCs w:val="21"/>
        </w:rPr>
        <w:t>分别是指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巴尔干半岛　萨拉热窝事件</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意大利　萨拉热窝事件</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捷克斯洛伐克　德国突袭波兰</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苏台德区　慕尼黑阴谋</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德国入侵波兰后</w:t>
      </w:r>
      <w:r w:rsidRPr="000879B5">
        <w:rPr>
          <w:rFonts w:ascii="Times New Roman" w:eastAsia="宋体" w:hAnsi="宋体"/>
          <w:b/>
          <w:szCs w:val="21"/>
        </w:rPr>
        <w:t>,</w:t>
      </w:r>
      <w:r w:rsidRPr="000879B5">
        <w:rPr>
          <w:rFonts w:ascii="Times New Roman" w:eastAsia="宋体" w:hAnsi="宋体"/>
          <w:b/>
          <w:szCs w:val="21"/>
        </w:rPr>
        <w:t>许多人提出了疑问</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他们</w:t>
      </w:r>
      <w:r w:rsidRPr="000879B5">
        <w:rPr>
          <w:rFonts w:ascii="Times New Roman" w:eastAsia="宋体" w:hAnsi="宋体"/>
          <w:b/>
          <w:szCs w:val="21"/>
        </w:rPr>
        <w:t>(</w:t>
      </w:r>
      <w:r w:rsidRPr="000879B5">
        <w:rPr>
          <w:rFonts w:ascii="Times New Roman" w:eastAsia="宋体" w:hAnsi="宋体"/>
          <w:b/>
          <w:szCs w:val="21"/>
        </w:rPr>
        <w:t>指英国、法国</w:t>
      </w:r>
      <w:r w:rsidRPr="000879B5">
        <w:rPr>
          <w:rFonts w:ascii="Times New Roman" w:eastAsia="宋体" w:hAnsi="宋体"/>
          <w:b/>
          <w:szCs w:val="21"/>
        </w:rPr>
        <w:t>)</w:t>
      </w:r>
      <w:r w:rsidRPr="000879B5">
        <w:rPr>
          <w:rFonts w:ascii="Times New Roman" w:eastAsia="宋体" w:hAnsi="宋体"/>
          <w:b/>
          <w:szCs w:val="21"/>
        </w:rPr>
        <w:t>扔出了两个‘小孩’</w:t>
      </w:r>
      <w:r w:rsidRPr="000879B5">
        <w:rPr>
          <w:rFonts w:ascii="Times New Roman" w:eastAsia="宋体" w:hAnsi="宋体"/>
          <w:b/>
          <w:szCs w:val="21"/>
        </w:rPr>
        <w:t>(</w:t>
      </w:r>
      <w:r w:rsidRPr="000879B5">
        <w:rPr>
          <w:rFonts w:ascii="Times New Roman" w:eastAsia="宋体" w:hAnsi="宋体"/>
          <w:b/>
          <w:szCs w:val="21"/>
        </w:rPr>
        <w:t>指奥地利和捷克斯洛伐克</w:t>
      </w:r>
      <w:r w:rsidRPr="000879B5">
        <w:rPr>
          <w:rFonts w:ascii="Times New Roman" w:eastAsia="宋体" w:hAnsi="宋体"/>
          <w:b/>
          <w:szCs w:val="21"/>
        </w:rPr>
        <w:t>),</w:t>
      </w:r>
      <w:r w:rsidRPr="000879B5">
        <w:rPr>
          <w:rFonts w:ascii="Times New Roman" w:eastAsia="宋体" w:hAnsi="宋体"/>
          <w:b/>
          <w:szCs w:val="21"/>
        </w:rPr>
        <w:t>再扔出另一个‘小孩’</w:t>
      </w:r>
      <w:r w:rsidRPr="000879B5">
        <w:rPr>
          <w:rFonts w:ascii="Times New Roman" w:eastAsia="宋体" w:hAnsi="宋体"/>
          <w:b/>
          <w:szCs w:val="21"/>
        </w:rPr>
        <w:t>(</w:t>
      </w:r>
      <w:r w:rsidRPr="000879B5">
        <w:rPr>
          <w:rFonts w:ascii="Times New Roman" w:eastAsia="宋体" w:hAnsi="宋体"/>
          <w:b/>
          <w:szCs w:val="21"/>
        </w:rPr>
        <w:t>指波兰</w:t>
      </w:r>
      <w:r w:rsidRPr="000879B5">
        <w:rPr>
          <w:rFonts w:ascii="Times New Roman" w:eastAsia="宋体" w:hAnsi="宋体"/>
          <w:b/>
          <w:szCs w:val="21"/>
        </w:rPr>
        <w:t>)</w:t>
      </w:r>
      <w:r w:rsidRPr="000879B5">
        <w:rPr>
          <w:rFonts w:ascii="Times New Roman" w:eastAsia="宋体" w:hAnsi="宋体"/>
          <w:b/>
          <w:szCs w:val="21"/>
        </w:rPr>
        <w:t>给‘狼群’以求躲避灾难的政策还能有收益吗</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政策</w:t>
      </w:r>
      <w:r w:rsidRPr="000879B5">
        <w:rPr>
          <w:rFonts w:ascii="Times New Roman" w:eastAsia="宋体" w:hAnsi="Times New Roman" w:cs="Times New Roman"/>
          <w:b/>
          <w:szCs w:val="21"/>
        </w:rPr>
        <w:t>”</w:t>
      </w:r>
      <w:r w:rsidRPr="000879B5">
        <w:rPr>
          <w:rFonts w:ascii="Times New Roman" w:eastAsia="宋体" w:hAnsi="宋体"/>
          <w:b/>
          <w:szCs w:val="21"/>
        </w:rPr>
        <w:t>应是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Pr>
          <w:rFonts w:ascii="Times New Roman" w:eastAsia="宋体" w:hAnsi="宋体"/>
          <w:b/>
          <w:szCs w:val="21"/>
        </w:rPr>
        <w:t xml:space="preserve">殖民主义扩张政策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委任统治</w:t>
      </w:r>
      <w:r w:rsidRPr="000879B5">
        <w:rPr>
          <w:rFonts w:ascii="Times New Roman" w:eastAsia="宋体" w:hAnsi="Times New Roman" w:cs="Times New Roman"/>
          <w:b/>
          <w:szCs w:val="21"/>
        </w:rPr>
        <w:t>”</w:t>
      </w:r>
      <w:r w:rsidRPr="000879B5">
        <w:rPr>
          <w:rFonts w:ascii="Times New Roman" w:eastAsia="宋体" w:hAnsi="宋体"/>
          <w:b/>
          <w:szCs w:val="21"/>
        </w:rPr>
        <w:t>政策</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绥靖政策</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冷战政策</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12</w:t>
      </w:r>
      <w:r w:rsidRPr="000879B5">
        <w:rPr>
          <w:rFonts w:ascii="Times New Roman" w:eastAsia="宋体" w:hAnsi="宋体"/>
          <w:b/>
          <w:szCs w:val="21"/>
        </w:rPr>
        <w:t>月</w:t>
      </w:r>
      <w:r w:rsidRPr="000879B5">
        <w:rPr>
          <w:rFonts w:ascii="Times New Roman" w:eastAsia="宋体" w:hAnsi="宋体"/>
          <w:b/>
          <w:szCs w:val="21"/>
        </w:rPr>
        <w:t>18</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天津商会等团体召开市民大会……社会人士李实忱宣布了与日交涉原则</w:t>
      </w:r>
      <w:r w:rsidRPr="000879B5">
        <w:rPr>
          <w:rFonts w:ascii="Times New Roman" w:eastAsia="宋体" w:hAnsi="宋体"/>
          <w:b/>
          <w:szCs w:val="21"/>
        </w:rPr>
        <w:t>:</w:t>
      </w:r>
      <w:r w:rsidRPr="000879B5">
        <w:rPr>
          <w:rFonts w:ascii="Times New Roman" w:eastAsia="宋体" w:hAnsi="宋体"/>
          <w:b/>
          <w:szCs w:val="21"/>
        </w:rPr>
        <w:t>反对会外交涉</w:t>
      </w:r>
      <w:r w:rsidRPr="000879B5">
        <w:rPr>
          <w:rFonts w:ascii="Times New Roman" w:eastAsia="宋体" w:hAnsi="宋体"/>
          <w:b/>
          <w:szCs w:val="21"/>
        </w:rPr>
        <w:t>;</w:t>
      </w:r>
      <w:r w:rsidRPr="000879B5">
        <w:rPr>
          <w:rFonts w:ascii="Times New Roman" w:eastAsia="宋体" w:hAnsi="宋体"/>
          <w:b/>
          <w:szCs w:val="21"/>
        </w:rPr>
        <w:t>取消二十一条</w:t>
      </w:r>
      <w:r w:rsidRPr="000879B5">
        <w:rPr>
          <w:rFonts w:ascii="Times New Roman" w:eastAsia="宋体" w:hAnsi="宋体"/>
          <w:b/>
          <w:szCs w:val="21"/>
        </w:rPr>
        <w:t>;</w:t>
      </w:r>
      <w:r w:rsidRPr="000879B5">
        <w:rPr>
          <w:rFonts w:ascii="Times New Roman" w:eastAsia="宋体" w:hAnsi="宋体"/>
          <w:b/>
          <w:szCs w:val="21"/>
        </w:rPr>
        <w:t>山东权利无条件收回。</w:t>
      </w:r>
      <w:r w:rsidRPr="000879B5">
        <w:rPr>
          <w:rFonts w:ascii="Times New Roman" w:eastAsia="宋体" w:hAnsi="Times New Roman" w:cs="Times New Roman"/>
          <w:b/>
          <w:szCs w:val="21"/>
        </w:rPr>
        <w:t>”</w:t>
      </w:r>
      <w:r w:rsidRPr="000879B5">
        <w:rPr>
          <w:rFonts w:ascii="Times New Roman" w:eastAsia="宋体" w:hAnsi="宋体"/>
          <w:b/>
          <w:szCs w:val="21"/>
        </w:rPr>
        <w:t>上述史实发生于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巴黎和会期间</w:t>
      </w:r>
      <w:r w:rsidRPr="000879B5">
        <w:rPr>
          <w:rFonts w:ascii="Times New Roman" w:eastAsia="宋体" w:hAnsi="宋体"/>
          <w:b/>
          <w:szCs w:val="21"/>
        </w:rPr>
        <w:tab/>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华盛顿会议期间</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开罗会议期间</w:t>
      </w:r>
      <w:r w:rsidRPr="000879B5">
        <w:rPr>
          <w:rFonts w:ascii="Times New Roman" w:eastAsia="宋体" w:hAnsi="宋体"/>
          <w:b/>
          <w:szCs w:val="21"/>
        </w:rPr>
        <w:tab/>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雅尔塔会议期间</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5</w:t>
      </w:r>
      <w:r w:rsidRPr="000879B5">
        <w:rPr>
          <w:rFonts w:ascii="Times New Roman" w:eastAsia="宋体" w:hAnsi="Times New Roman" w:cs="Times New Roman"/>
          <w:b/>
          <w:szCs w:val="21"/>
        </w:rPr>
        <w:t>.</w:t>
      </w:r>
      <w:r w:rsidRPr="000879B5">
        <w:rPr>
          <w:rFonts w:ascii="Times New Roman" w:eastAsia="宋体" w:hAnsi="宋体"/>
          <w:b/>
          <w:szCs w:val="21"/>
        </w:rPr>
        <w:t>1919</w:t>
      </w:r>
      <w:r w:rsidRPr="000879B5">
        <w:rPr>
          <w:rFonts w:ascii="Times New Roman" w:eastAsia="宋体" w:hAnsi="宋体"/>
          <w:b/>
          <w:szCs w:val="21"/>
        </w:rPr>
        <w:t>年召开的巴黎和会和</w:t>
      </w:r>
      <w:r w:rsidRPr="000879B5">
        <w:rPr>
          <w:rFonts w:ascii="Times New Roman" w:eastAsia="宋体" w:hAnsi="宋体"/>
          <w:b/>
          <w:szCs w:val="21"/>
        </w:rPr>
        <w:t>1921</w:t>
      </w:r>
      <w:r w:rsidRPr="000879B5">
        <w:rPr>
          <w:rFonts w:ascii="Times New Roman" w:eastAsia="宋体" w:hAnsi="宋体"/>
          <w:b/>
          <w:szCs w:val="21"/>
        </w:rPr>
        <w:t>年召开的华盛顿会议的相同之处是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都是由美英法三国操纵</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都暂时调整了帝国主义国家在东亚、太平洋地区的矛盾冲突</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都损害了中国的利益</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都建立起帝国主义在欧洲、西亚和非洲的新秩序</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下列示意图反映冷战时期世界政治态势的是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260080" cy="2145600"/>
            <wp:effectExtent l="0" t="0" r="0" b="0"/>
            <wp:docPr id="270" name="DLZR32.eps" descr="id:2147489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8" cstate="print"/>
                    <a:stretch>
                      <a:fillRect/>
                    </a:stretch>
                  </pic:blipFill>
                  <pic:spPr>
                    <a:xfrm>
                      <a:off x="0" y="0"/>
                      <a:ext cx="2260080" cy="2145600"/>
                    </a:xfrm>
                    <a:prstGeom prst="rect">
                      <a:avLst/>
                    </a:prstGeom>
                  </pic:spPr>
                </pic:pic>
              </a:graphicData>
            </a:graphic>
          </wp:inline>
        </w:drawing>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E8D" w:rsidRPr="000879B5" w:rsidRDefault="00561E8D" w:rsidP="00561E8D">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下表为</w:t>
      </w:r>
      <w:r w:rsidRPr="000879B5">
        <w:rPr>
          <w:rFonts w:ascii="Times New Roman" w:eastAsia="宋体" w:hAnsi="宋体"/>
          <w:b/>
          <w:szCs w:val="21"/>
        </w:rPr>
        <w:t>1948</w:t>
      </w:r>
      <w:r w:rsidRPr="000879B5">
        <w:rPr>
          <w:rFonts w:ascii="Times New Roman" w:eastAsia="宋体" w:hAnsi="Times New Roman" w:cs="Times New Roman"/>
          <w:b/>
          <w:szCs w:val="21"/>
        </w:rPr>
        <w:t>—</w:t>
      </w:r>
      <w:r w:rsidRPr="000879B5">
        <w:rPr>
          <w:rFonts w:ascii="Times New Roman" w:eastAsia="宋体" w:hAnsi="宋体"/>
          <w:b/>
          <w:szCs w:val="21"/>
        </w:rPr>
        <w:t>1952</w:t>
      </w:r>
      <w:r w:rsidRPr="000879B5">
        <w:rPr>
          <w:rFonts w:ascii="Times New Roman" w:eastAsia="宋体" w:hAnsi="宋体"/>
          <w:b/>
          <w:szCs w:val="21"/>
        </w:rPr>
        <w:t>年西欧国家经济发展状况统计</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06"/>
        <w:gridCol w:w="2038"/>
        <w:gridCol w:w="1864"/>
        <w:gridCol w:w="2065"/>
      </w:tblGrid>
      <w:tr w:rsidR="00561E8D" w:rsidRPr="000879B5" w:rsidTr="00561E8D">
        <w:trPr>
          <w:jc w:val="center"/>
        </w:trPr>
        <w:tc>
          <w:tcPr>
            <w:tcW w:w="1712"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时间</w:t>
            </w:r>
            <w:r w:rsidRPr="000879B5">
              <w:rPr>
                <w:rFonts w:ascii="Times New Roman" w:eastAsia="宋体" w:hAnsi="宋体"/>
                <w:b/>
                <w:szCs w:val="21"/>
              </w:rPr>
              <w:t>(</w:t>
            </w:r>
            <w:r w:rsidRPr="000879B5">
              <w:rPr>
                <w:rFonts w:ascii="Arial" w:eastAsia="黑体" w:hAnsi="黑体"/>
                <w:b/>
                <w:szCs w:val="21"/>
              </w:rPr>
              <w:t>年</w:t>
            </w:r>
            <w:r w:rsidRPr="000879B5">
              <w:rPr>
                <w:rFonts w:ascii="Times New Roman" w:eastAsia="宋体" w:hAnsi="宋体"/>
                <w:b/>
                <w:szCs w:val="21"/>
              </w:rPr>
              <w:t>)</w:t>
            </w:r>
          </w:p>
        </w:tc>
        <w:tc>
          <w:tcPr>
            <w:tcW w:w="1123"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国民生产</w:t>
            </w:r>
          </w:p>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总值增长</w:t>
            </w:r>
          </w:p>
        </w:tc>
        <w:tc>
          <w:tcPr>
            <w:tcW w:w="1027"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工业生</w:t>
            </w:r>
          </w:p>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产上升</w:t>
            </w:r>
          </w:p>
        </w:tc>
        <w:tc>
          <w:tcPr>
            <w:tcW w:w="1138"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农业生</w:t>
            </w:r>
          </w:p>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产上升</w:t>
            </w:r>
          </w:p>
        </w:tc>
      </w:tr>
      <w:tr w:rsidR="00561E8D" w:rsidRPr="000879B5" w:rsidTr="00561E8D">
        <w:trPr>
          <w:jc w:val="center"/>
        </w:trPr>
        <w:tc>
          <w:tcPr>
            <w:tcW w:w="1712"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1948</w:t>
            </w:r>
            <w:r w:rsidRPr="000879B5">
              <w:rPr>
                <w:rFonts w:ascii="Times New Roman" w:eastAsia="宋体" w:hAnsi="Times New Roman" w:cs="Times New Roman"/>
                <w:b/>
                <w:szCs w:val="21"/>
              </w:rPr>
              <w:t>—</w:t>
            </w:r>
            <w:r w:rsidRPr="000879B5">
              <w:rPr>
                <w:rFonts w:ascii="Times New Roman" w:eastAsia="宋体" w:hAnsi="宋体"/>
                <w:b/>
                <w:szCs w:val="21"/>
              </w:rPr>
              <w:t>1952</w:t>
            </w:r>
            <w:r w:rsidRPr="000879B5">
              <w:rPr>
                <w:rFonts w:ascii="Times New Roman" w:eastAsia="宋体" w:hAnsi="宋体"/>
                <w:b/>
                <w:szCs w:val="21"/>
              </w:rPr>
              <w:t>年</w:t>
            </w:r>
          </w:p>
        </w:tc>
        <w:tc>
          <w:tcPr>
            <w:tcW w:w="1123"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25%</w:t>
            </w:r>
          </w:p>
        </w:tc>
        <w:tc>
          <w:tcPr>
            <w:tcW w:w="1027"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35%</w:t>
            </w:r>
          </w:p>
        </w:tc>
        <w:tc>
          <w:tcPr>
            <w:tcW w:w="1138"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w:t>
            </w:r>
            <w:r w:rsidRPr="000879B5">
              <w:rPr>
                <w:rFonts w:ascii="Times New Roman" w:eastAsia="宋体" w:hAnsi="Times New Roman" w:cs="Times New Roman"/>
                <w:b/>
                <w:szCs w:val="21"/>
              </w:rPr>
              <w:t>.</w:t>
            </w:r>
            <w:r w:rsidRPr="000879B5">
              <w:rPr>
                <w:rFonts w:ascii="Times New Roman" w:eastAsia="宋体" w:hAnsi="宋体"/>
                <w:b/>
                <w:szCs w:val="21"/>
              </w:rPr>
              <w:t>8%</w:t>
            </w:r>
          </w:p>
        </w:tc>
      </w:tr>
    </w:tbl>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这一历史阶段西欧国家经济迅速发展得益于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杜鲁门主义的推行</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马歇尔计划的实施</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北大西洋公约组织的建立</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欧共体的成立</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电影往往是社会现实的一种反映。</w:t>
      </w:r>
      <w:r w:rsidRPr="000879B5">
        <w:rPr>
          <w:rFonts w:ascii="Times New Roman" w:eastAsia="宋体" w:hAnsi="宋体"/>
          <w:b/>
          <w:szCs w:val="21"/>
        </w:rPr>
        <w:t>1948</w:t>
      </w:r>
      <w:r w:rsidRPr="000879B5">
        <w:rPr>
          <w:rFonts w:ascii="Times New Roman" w:eastAsia="宋体" w:hAnsi="宋体"/>
          <w:b/>
          <w:szCs w:val="21"/>
        </w:rPr>
        <w:t>年后</w:t>
      </w:r>
      <w:r w:rsidRPr="000879B5">
        <w:rPr>
          <w:rFonts w:ascii="Times New Roman" w:eastAsia="宋体" w:hAnsi="宋体"/>
          <w:b/>
          <w:szCs w:val="21"/>
        </w:rPr>
        <w:t>,</w:t>
      </w:r>
      <w:r w:rsidRPr="000879B5">
        <w:rPr>
          <w:rFonts w:ascii="Times New Roman" w:eastAsia="宋体" w:hAnsi="宋体"/>
          <w:b/>
          <w:szCs w:val="21"/>
        </w:rPr>
        <w:t>美国好莱坞拍摄了以苏联对美国</w:t>
      </w:r>
      <w:r w:rsidRPr="000879B5">
        <w:rPr>
          <w:rFonts w:ascii="Times New Roman" w:eastAsia="宋体" w:hAnsi="Times New Roman" w:cs="Times New Roman"/>
          <w:b/>
          <w:szCs w:val="21"/>
        </w:rPr>
        <w:t>“</w:t>
      </w:r>
      <w:r w:rsidRPr="000879B5">
        <w:rPr>
          <w:rFonts w:ascii="Times New Roman" w:eastAsia="宋体" w:hAnsi="宋体"/>
          <w:b/>
          <w:szCs w:val="21"/>
        </w:rPr>
        <w:t>威胁</w:t>
      </w:r>
      <w:r w:rsidRPr="000879B5">
        <w:rPr>
          <w:rFonts w:ascii="Times New Roman" w:eastAsia="宋体" w:hAnsi="Times New Roman" w:cs="Times New Roman"/>
          <w:b/>
          <w:szCs w:val="21"/>
        </w:rPr>
        <w:t>”</w:t>
      </w:r>
      <w:r w:rsidRPr="000879B5">
        <w:rPr>
          <w:rFonts w:ascii="Times New Roman" w:eastAsia="宋体" w:hAnsi="宋体"/>
          <w:b/>
          <w:szCs w:val="21"/>
        </w:rPr>
        <w:t>为主题的《铁幕背后》《红色威胁》等电影。这反映的现实背景是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世界反法西斯联盟建立</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美苏冷战中的对峙</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凡尔赛</w:t>
      </w:r>
      <w:r w:rsidRPr="000879B5">
        <w:rPr>
          <w:rFonts w:ascii="Times New Roman" w:eastAsia="宋体" w:hAnsi="Times New Roman" w:cs="Times New Roman"/>
          <w:b/>
          <w:szCs w:val="21"/>
        </w:rPr>
        <w:t>—</w:t>
      </w:r>
      <w:r w:rsidRPr="000879B5">
        <w:rPr>
          <w:rFonts w:ascii="Times New Roman" w:eastAsia="宋体" w:hAnsi="宋体"/>
          <w:b/>
          <w:szCs w:val="21"/>
        </w:rPr>
        <w:t>华盛顿体系的形成</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世界格局的多极化</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根据题干关键信息</w:t>
      </w:r>
      <w:r w:rsidRPr="000879B5">
        <w:rPr>
          <w:rFonts w:ascii="Times New Roman" w:eastAsia="宋体" w:hAnsi="Times New Roman" w:cs="Times New Roman"/>
          <w:b/>
          <w:szCs w:val="21"/>
        </w:rPr>
        <w:t>“</w:t>
      </w:r>
      <w:r w:rsidRPr="000879B5">
        <w:rPr>
          <w:rFonts w:ascii="Times New Roman" w:eastAsia="宋体" w:hAnsi="宋体"/>
          <w:b/>
          <w:szCs w:val="21"/>
        </w:rPr>
        <w:t>1948</w:t>
      </w:r>
      <w:r w:rsidRPr="000879B5">
        <w:rPr>
          <w:rFonts w:ascii="Times New Roman" w:eastAsia="楷体" w:hAnsi="楷体"/>
          <w:b/>
          <w:szCs w:val="21"/>
        </w:rPr>
        <w:t>年后</w:t>
      </w:r>
      <w:r w:rsidRPr="000879B5">
        <w:rPr>
          <w:rFonts w:ascii="Times New Roman" w:eastAsia="宋体" w:hAnsi="Times New Roman" w:cs="Times New Roman"/>
          <w:b/>
          <w:szCs w:val="21"/>
        </w:rPr>
        <w:t>”“</w:t>
      </w:r>
      <w:r w:rsidRPr="000879B5">
        <w:rPr>
          <w:rFonts w:ascii="Times New Roman" w:eastAsia="楷体" w:hAnsi="楷体"/>
          <w:b/>
          <w:szCs w:val="21"/>
        </w:rPr>
        <w:t>美国好莱坞拍摄了以苏联对美国‘威胁’为主题的《铁幕背后》《红色威胁》等电影</w:t>
      </w:r>
      <w:r w:rsidRPr="000879B5">
        <w:rPr>
          <w:rFonts w:ascii="Times New Roman" w:eastAsia="宋体" w:hAnsi="Times New Roman" w:cs="Times New Roman"/>
          <w:b/>
          <w:szCs w:val="21"/>
        </w:rPr>
        <w:t>”</w:t>
      </w:r>
      <w:r w:rsidRPr="000879B5">
        <w:rPr>
          <w:rFonts w:ascii="Times New Roman" w:eastAsia="楷体" w:hAnsi="楷体"/>
          <w:b/>
          <w:szCs w:val="21"/>
        </w:rPr>
        <w:t>并结合所学知识</w:t>
      </w:r>
      <w:r w:rsidRPr="000879B5">
        <w:rPr>
          <w:rFonts w:ascii="Times New Roman" w:eastAsia="宋体" w:hAnsi="宋体"/>
          <w:b/>
          <w:szCs w:val="21"/>
        </w:rPr>
        <w:t>,</w:t>
      </w:r>
      <w:r w:rsidRPr="000879B5">
        <w:rPr>
          <w:rFonts w:ascii="Times New Roman" w:eastAsia="楷体" w:hAnsi="楷体"/>
          <w:b/>
          <w:szCs w:val="21"/>
        </w:rPr>
        <w:t>可知这反映的现实背景是美苏冷战中的对峙。故选</w:t>
      </w:r>
      <w:r w:rsidRPr="000879B5">
        <w:rPr>
          <w:rFonts w:ascii="Times New Roman" w:eastAsia="宋体" w:hAnsi="宋体"/>
          <w:b/>
          <w:szCs w:val="21"/>
        </w:rPr>
        <w:t>B</w:t>
      </w:r>
      <w:r w:rsidRPr="000879B5">
        <w:rPr>
          <w:rFonts w:ascii="Times New Roman" w:eastAsia="楷体" w:hAnsi="楷体"/>
          <w:b/>
          <w:szCs w:val="21"/>
        </w:rPr>
        <w:t>项。</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近代以来欧洲有三次统一的尝试和努力</w:t>
      </w:r>
      <w:r w:rsidRPr="000879B5">
        <w:rPr>
          <w:rFonts w:ascii="Times New Roman" w:eastAsia="宋体" w:hAnsi="宋体"/>
          <w:b/>
          <w:szCs w:val="21"/>
        </w:rPr>
        <w:t>:</w:t>
      </w:r>
      <w:r w:rsidRPr="000879B5">
        <w:rPr>
          <w:rFonts w:ascii="Times New Roman" w:eastAsia="宋体" w:hAnsi="宋体"/>
          <w:b/>
          <w:szCs w:val="21"/>
        </w:rPr>
        <w:t>第一次是法国主导</w:t>
      </w:r>
      <w:r w:rsidRPr="000879B5">
        <w:rPr>
          <w:rFonts w:ascii="Times New Roman" w:eastAsia="宋体" w:hAnsi="宋体"/>
          <w:b/>
          <w:szCs w:val="21"/>
        </w:rPr>
        <w:t>,</w:t>
      </w:r>
      <w:r w:rsidRPr="000879B5">
        <w:rPr>
          <w:rFonts w:ascii="Times New Roman" w:eastAsia="宋体" w:hAnsi="宋体"/>
          <w:b/>
          <w:szCs w:val="21"/>
        </w:rPr>
        <w:t>结果失败</w:t>
      </w:r>
      <w:r w:rsidRPr="000879B5">
        <w:rPr>
          <w:rFonts w:ascii="Times New Roman" w:eastAsia="宋体" w:hAnsi="宋体"/>
          <w:b/>
          <w:szCs w:val="21"/>
        </w:rPr>
        <w:t>;</w:t>
      </w:r>
      <w:r w:rsidRPr="000879B5">
        <w:rPr>
          <w:rFonts w:ascii="Times New Roman" w:eastAsia="宋体" w:hAnsi="宋体"/>
          <w:b/>
          <w:szCs w:val="21"/>
        </w:rPr>
        <w:t>第二次是德国主导</w:t>
      </w:r>
      <w:r w:rsidRPr="000879B5">
        <w:rPr>
          <w:rFonts w:ascii="Times New Roman" w:eastAsia="宋体" w:hAnsi="宋体"/>
          <w:b/>
          <w:szCs w:val="21"/>
        </w:rPr>
        <w:t>,</w:t>
      </w:r>
      <w:r w:rsidRPr="000879B5">
        <w:rPr>
          <w:rFonts w:ascii="Times New Roman" w:eastAsia="宋体" w:hAnsi="宋体"/>
          <w:b/>
          <w:szCs w:val="21"/>
        </w:rPr>
        <w:t>也以失败告终</w:t>
      </w:r>
      <w:r w:rsidRPr="000879B5">
        <w:rPr>
          <w:rFonts w:ascii="Times New Roman" w:eastAsia="宋体" w:hAnsi="宋体"/>
          <w:b/>
          <w:szCs w:val="21"/>
        </w:rPr>
        <w:t>;</w:t>
      </w:r>
      <w:r w:rsidRPr="000879B5">
        <w:rPr>
          <w:rFonts w:ascii="Times New Roman" w:eastAsia="宋体" w:hAnsi="宋体"/>
          <w:b/>
          <w:szCs w:val="21"/>
        </w:rPr>
        <w:t>第三次是法德和解促成统一。</w:t>
      </w:r>
      <w:r w:rsidRPr="000879B5">
        <w:rPr>
          <w:rFonts w:ascii="Times New Roman" w:eastAsia="宋体" w:hAnsi="Times New Roman" w:cs="Times New Roman"/>
          <w:b/>
          <w:szCs w:val="21"/>
        </w:rPr>
        <w:t>“</w:t>
      </w:r>
      <w:r w:rsidRPr="000879B5">
        <w:rPr>
          <w:rFonts w:ascii="Times New Roman" w:eastAsia="宋体" w:hAnsi="宋体"/>
          <w:b/>
          <w:szCs w:val="21"/>
        </w:rPr>
        <w:t>法德和解促成统一</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拿破仑帝国的建立</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第一次世界大战后凡尔赛体系的建立</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第二次世界大战中德国的侵略</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第二次世界大战后欧洲的联合</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随着当今世界多极化趋势的发展</w:t>
      </w:r>
      <w:r w:rsidRPr="000879B5">
        <w:rPr>
          <w:rFonts w:ascii="Times New Roman" w:eastAsia="宋体" w:hAnsi="宋体"/>
          <w:b/>
          <w:szCs w:val="21"/>
        </w:rPr>
        <w:t>,</w:t>
      </w:r>
      <w:r w:rsidRPr="000879B5">
        <w:rPr>
          <w:rFonts w:ascii="Times New Roman" w:eastAsia="宋体" w:hAnsi="宋体"/>
          <w:b/>
          <w:szCs w:val="21"/>
        </w:rPr>
        <w:t>各国在世界格局中能够占据有利地位的决定性因素是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外交策略</w:t>
      </w:r>
      <w:r w:rsidRPr="000879B5">
        <w:rPr>
          <w:rFonts w:ascii="Times New Roman" w:eastAsia="宋体" w:hAnsi="宋体"/>
          <w:b/>
          <w:szCs w:val="21"/>
        </w:rPr>
        <w:tab/>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综合国力</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国际合作</w:t>
      </w:r>
      <w:r w:rsidRPr="000879B5">
        <w:rPr>
          <w:rFonts w:ascii="Times New Roman" w:eastAsia="宋体" w:hAnsi="宋体"/>
          <w:b/>
          <w:szCs w:val="21"/>
        </w:rPr>
        <w:tab/>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军事同盟</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随着当今世界多极化趋势的发展</w:t>
      </w:r>
      <w:r w:rsidRPr="000879B5">
        <w:rPr>
          <w:rFonts w:ascii="Times New Roman" w:eastAsia="宋体" w:hAnsi="宋体"/>
          <w:b/>
          <w:szCs w:val="21"/>
        </w:rPr>
        <w:t>,</w:t>
      </w:r>
      <w:r w:rsidRPr="000879B5">
        <w:rPr>
          <w:rFonts w:ascii="Times New Roman" w:eastAsia="楷体" w:hAnsi="楷体"/>
          <w:b/>
          <w:szCs w:val="21"/>
        </w:rPr>
        <w:t>各国在世界格局中能够占据有利地位的决定性因素是综合国力</w:t>
      </w:r>
      <w:r w:rsidRPr="000879B5">
        <w:rPr>
          <w:rFonts w:ascii="Times New Roman" w:eastAsia="宋体" w:hAnsi="宋体"/>
          <w:b/>
          <w:szCs w:val="21"/>
        </w:rPr>
        <w:t>,</w:t>
      </w:r>
      <w:r w:rsidRPr="000879B5">
        <w:rPr>
          <w:rFonts w:ascii="Times New Roman" w:eastAsia="楷体" w:hAnsi="楷体"/>
          <w:b/>
          <w:szCs w:val="21"/>
        </w:rPr>
        <w:t>当今世界各国之间的竞争本质上就是综合国力的竞争。故选</w:t>
      </w:r>
      <w:r w:rsidRPr="000879B5">
        <w:rPr>
          <w:rFonts w:ascii="Times New Roman" w:eastAsia="宋体" w:hAnsi="宋体"/>
          <w:b/>
          <w:szCs w:val="21"/>
        </w:rPr>
        <w:t>B</w:t>
      </w:r>
      <w:r w:rsidRPr="000879B5">
        <w:rPr>
          <w:rFonts w:ascii="Times New Roman" w:eastAsia="楷体" w:hAnsi="楷体"/>
          <w:b/>
          <w:szCs w:val="21"/>
        </w:rPr>
        <w:t>项。</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亨利</w:t>
      </w:r>
      <w:r w:rsidRPr="000879B5">
        <w:rPr>
          <w:rFonts w:ascii="Times New Roman" w:eastAsia="宋体" w:hAnsi="Times New Roman" w:cs="Times New Roman"/>
          <w:b/>
          <w:szCs w:val="21"/>
        </w:rPr>
        <w:t>·</w:t>
      </w:r>
      <w:r w:rsidRPr="000879B5">
        <w:rPr>
          <w:rFonts w:ascii="Times New Roman" w:eastAsia="宋体" w:hAnsi="宋体"/>
          <w:b/>
          <w:szCs w:val="21"/>
        </w:rPr>
        <w:t>基辛格曾注意到</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21</w:t>
      </w:r>
      <w:r w:rsidRPr="000879B5">
        <w:rPr>
          <w:rFonts w:ascii="Times New Roman" w:eastAsia="宋体" w:hAnsi="宋体"/>
          <w:b/>
          <w:szCs w:val="21"/>
        </w:rPr>
        <w:t>世纪的国际体系……将至少包括六个主要的强大力量</w:t>
      </w:r>
      <w:r w:rsidRPr="000879B5">
        <w:rPr>
          <w:rFonts w:ascii="Times New Roman" w:eastAsia="宋体" w:hAnsi="Times New Roman" w:cs="Times New Roman"/>
          <w:b/>
          <w:szCs w:val="21"/>
        </w:rPr>
        <w:t>——</w:t>
      </w:r>
      <w:r w:rsidRPr="000879B5">
        <w:rPr>
          <w:rFonts w:ascii="Times New Roman" w:eastAsia="宋体" w:hAnsi="宋体"/>
          <w:b/>
          <w:szCs w:val="21"/>
        </w:rPr>
        <w:t>美国、欧洲……日本、俄国</w:t>
      </w:r>
      <w:r w:rsidRPr="000879B5">
        <w:rPr>
          <w:rFonts w:ascii="Times New Roman" w:eastAsia="宋体" w:hAnsi="宋体"/>
          <w:b/>
          <w:szCs w:val="21"/>
        </w:rPr>
        <w:t>,</w:t>
      </w:r>
      <w:r w:rsidRPr="000879B5">
        <w:rPr>
          <w:rFonts w:ascii="Times New Roman" w:eastAsia="宋体" w:hAnsi="宋体"/>
          <w:b/>
          <w:szCs w:val="21"/>
        </w:rPr>
        <w:t>也许还有印度……使得它们在世界事务中具有影响力。</w:t>
      </w:r>
      <w:r w:rsidRPr="000879B5">
        <w:rPr>
          <w:rFonts w:ascii="Times New Roman" w:eastAsia="宋体" w:hAnsi="Times New Roman" w:cs="Times New Roman"/>
          <w:b/>
          <w:szCs w:val="21"/>
        </w:rPr>
        <w:t>”</w:t>
      </w:r>
      <w:r w:rsidRPr="000879B5">
        <w:rPr>
          <w:rFonts w:ascii="Times New Roman" w:eastAsia="宋体" w:hAnsi="宋体"/>
          <w:b/>
          <w:szCs w:val="21"/>
        </w:rPr>
        <w:t>材料反映了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两极对峙的政治格局</w:t>
      </w:r>
      <w:r w:rsidRPr="000879B5">
        <w:rPr>
          <w:rFonts w:ascii="Times New Roman" w:eastAsia="宋体" w:hAnsi="宋体"/>
          <w:b/>
          <w:szCs w:val="21"/>
        </w:rPr>
        <w:tab/>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美苏争霸结束</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经济全球化趋势</w:t>
      </w:r>
      <w:r w:rsidRPr="000879B5">
        <w:rPr>
          <w:rFonts w:ascii="Times New Roman" w:eastAsia="宋体" w:hAnsi="宋体"/>
          <w:b/>
          <w:szCs w:val="21"/>
        </w:rPr>
        <w:tab/>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世界格局多极化趋势</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不同历史时期形成不同历史话语。下列语汇出现的先后顺序是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冷战　</w:t>
      </w:r>
      <w:r w:rsidRPr="000879B5">
        <w:rPr>
          <w:rFonts w:ascii="宋体" w:eastAsia="宋体" w:hAnsi="宋体" w:cs="宋体" w:hint="eastAsia"/>
          <w:b/>
          <w:szCs w:val="21"/>
        </w:rPr>
        <w:t>②</w:t>
      </w:r>
      <w:r w:rsidRPr="000879B5">
        <w:rPr>
          <w:rFonts w:ascii="Times New Roman" w:eastAsia="宋体" w:hAnsi="宋体"/>
          <w:b/>
          <w:szCs w:val="21"/>
        </w:rPr>
        <w:t xml:space="preserve">两极格局　</w:t>
      </w:r>
      <w:r w:rsidRPr="000879B5">
        <w:rPr>
          <w:rFonts w:ascii="宋体" w:eastAsia="宋体" w:hAnsi="宋体" w:cs="宋体" w:hint="eastAsia"/>
          <w:b/>
          <w:szCs w:val="21"/>
        </w:rPr>
        <w:t>③</w:t>
      </w:r>
      <w:r w:rsidRPr="000879B5">
        <w:rPr>
          <w:rFonts w:ascii="Times New Roman" w:eastAsia="宋体" w:hAnsi="宋体"/>
          <w:b/>
          <w:szCs w:val="21"/>
        </w:rPr>
        <w:t xml:space="preserve">多极化趋势　</w:t>
      </w:r>
      <w:r w:rsidRPr="000879B5">
        <w:rPr>
          <w:rFonts w:ascii="宋体" w:eastAsia="宋体" w:hAnsi="宋体" w:cs="宋体" w:hint="eastAsia"/>
          <w:b/>
          <w:szCs w:val="21"/>
        </w:rPr>
        <w:t>④</w:t>
      </w:r>
      <w:r w:rsidRPr="000879B5">
        <w:rPr>
          <w:rFonts w:ascii="Times New Roman" w:eastAsia="宋体" w:hAnsi="宋体"/>
          <w:b/>
          <w:szCs w:val="21"/>
        </w:rPr>
        <w:t>东欧剧变</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①②④③</w:t>
      </w:r>
      <w:r w:rsidRPr="000879B5">
        <w:rPr>
          <w:rFonts w:ascii="Times New Roman" w:eastAsia="宋体" w:hAnsi="宋体"/>
          <w:b/>
          <w:szCs w:val="21"/>
        </w:rPr>
        <w:tab/>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②①③④</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宋体" w:eastAsia="宋体" w:hAnsi="宋体" w:cs="宋体" w:hint="eastAsia"/>
          <w:b/>
          <w:szCs w:val="21"/>
        </w:rPr>
        <w:t>①③②④</w:t>
      </w:r>
      <w:r w:rsidRPr="000879B5">
        <w:rPr>
          <w:rFonts w:ascii="Times New Roman" w:eastAsia="宋体" w:hAnsi="宋体"/>
          <w:b/>
          <w:szCs w:val="21"/>
        </w:rPr>
        <w:tab/>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②①④③</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世纪以来</w:t>
      </w:r>
      <w:r w:rsidRPr="000879B5">
        <w:rPr>
          <w:rFonts w:ascii="Times New Roman" w:eastAsia="宋体" w:hAnsi="宋体"/>
          <w:b/>
          <w:szCs w:val="21"/>
        </w:rPr>
        <w:t>,</w:t>
      </w:r>
      <w:r w:rsidRPr="000879B5">
        <w:rPr>
          <w:rFonts w:ascii="Times New Roman" w:eastAsia="宋体" w:hAnsi="宋体"/>
          <w:b/>
          <w:szCs w:val="21"/>
        </w:rPr>
        <w:t>世界风云变幻</w:t>
      </w:r>
      <w:r w:rsidRPr="000879B5">
        <w:rPr>
          <w:rFonts w:ascii="Times New Roman" w:eastAsia="宋体" w:hAnsi="宋体"/>
          <w:b/>
          <w:szCs w:val="21"/>
        </w:rPr>
        <w:t>,</w:t>
      </w:r>
      <w:r w:rsidRPr="000879B5">
        <w:rPr>
          <w:rFonts w:ascii="Times New Roman" w:eastAsia="宋体" w:hAnsi="宋体"/>
          <w:b/>
          <w:szCs w:val="21"/>
        </w:rPr>
        <w:t>国际格局不断调整。某校九年级</w:t>
      </w:r>
      <w:r w:rsidRPr="000879B5">
        <w:rPr>
          <w:rFonts w:ascii="Times New Roman" w:eastAsia="宋体" w:hAnsi="宋体"/>
          <w:b/>
          <w:szCs w:val="21"/>
        </w:rPr>
        <w:t>(1)</w:t>
      </w:r>
      <w:r w:rsidRPr="000879B5">
        <w:rPr>
          <w:rFonts w:ascii="Times New Roman" w:eastAsia="宋体" w:hAnsi="宋体"/>
          <w:b/>
          <w:szCs w:val="21"/>
        </w:rPr>
        <w:t>班学生在对国际格局的变化进行探究时</w:t>
      </w:r>
      <w:r w:rsidRPr="000879B5">
        <w:rPr>
          <w:rFonts w:ascii="Times New Roman" w:eastAsia="宋体" w:hAnsi="宋体"/>
          <w:b/>
          <w:szCs w:val="21"/>
        </w:rPr>
        <w:t>,</w:t>
      </w:r>
      <w:r w:rsidRPr="000879B5">
        <w:rPr>
          <w:rFonts w:ascii="Times New Roman" w:eastAsia="宋体" w:hAnsi="宋体"/>
          <w:b/>
          <w:szCs w:val="21"/>
        </w:rPr>
        <w:t>遇到了以下问题</w:t>
      </w:r>
      <w:r w:rsidRPr="000879B5">
        <w:rPr>
          <w:rFonts w:ascii="Times New Roman" w:eastAsia="宋体" w:hAnsi="宋体"/>
          <w:b/>
          <w:szCs w:val="21"/>
        </w:rPr>
        <w:t>,</w:t>
      </w:r>
      <w:r w:rsidRPr="000879B5">
        <w:rPr>
          <w:rFonts w:ascii="Times New Roman" w:eastAsia="宋体" w:hAnsi="宋体"/>
          <w:b/>
          <w:szCs w:val="21"/>
        </w:rPr>
        <w:t>请你帮助解决。</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【问题一</w:t>
      </w:r>
      <w:r w:rsidRPr="000879B5">
        <w:rPr>
          <w:rFonts w:ascii="Times New Roman" w:eastAsia="宋体" w:hAnsi="宋体"/>
          <w:b/>
          <w:szCs w:val="21"/>
        </w:rPr>
        <w:t>:</w:t>
      </w:r>
      <w:r w:rsidRPr="000879B5">
        <w:rPr>
          <w:rFonts w:ascii="Times New Roman" w:eastAsia="宋体" w:hAnsi="宋体"/>
          <w:b/>
          <w:szCs w:val="21"/>
        </w:rPr>
        <w:t>殖民主义时期的分赃格局】</w:t>
      </w:r>
    </w:p>
    <w:p w:rsidR="00561E8D" w:rsidRPr="000879B5" w:rsidRDefault="00561E8D" w:rsidP="00561E8D">
      <w:pPr>
        <w:tabs>
          <w:tab w:val="left" w:pos="1621"/>
          <w:tab w:val="left" w:pos="2914"/>
          <w:tab w:val="left" w:pos="3997"/>
          <w:tab w:val="left" w:pos="5074"/>
        </w:tabs>
        <w:spacing w:line="288" w:lineRule="auto"/>
        <w:rPr>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《凡尔赛条约》的主要内容</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56"/>
        <w:gridCol w:w="7717"/>
      </w:tblGrid>
      <w:tr w:rsidR="00561E8D" w:rsidRPr="000879B5" w:rsidTr="00561E8D">
        <w:trPr>
          <w:jc w:val="center"/>
        </w:trPr>
        <w:tc>
          <w:tcPr>
            <w:tcW w:w="747"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领土</w:t>
            </w:r>
          </w:p>
        </w:tc>
        <w:tc>
          <w:tcPr>
            <w:tcW w:w="4253"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由法国收回阿尔萨斯</w:t>
            </w:r>
            <w:r w:rsidRPr="000879B5">
              <w:rPr>
                <w:rFonts w:ascii="Times New Roman" w:eastAsia="楷体" w:hAnsi="楷体"/>
                <w:b/>
                <w:szCs w:val="21"/>
              </w:rPr>
              <w:t>-</w:t>
            </w:r>
            <w:r w:rsidRPr="000879B5">
              <w:rPr>
                <w:rFonts w:ascii="Times New Roman" w:eastAsia="楷体" w:hAnsi="楷体"/>
                <w:b/>
                <w:szCs w:val="21"/>
              </w:rPr>
              <w:t>洛林</w:t>
            </w:r>
          </w:p>
        </w:tc>
      </w:tr>
      <w:tr w:rsidR="00561E8D" w:rsidRPr="000879B5" w:rsidTr="00561E8D">
        <w:trPr>
          <w:jc w:val="center"/>
        </w:trPr>
        <w:tc>
          <w:tcPr>
            <w:tcW w:w="747"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军事</w:t>
            </w:r>
          </w:p>
        </w:tc>
        <w:tc>
          <w:tcPr>
            <w:tcW w:w="4253"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禁止德国实行义务兵役制……</w:t>
            </w:r>
          </w:p>
        </w:tc>
      </w:tr>
      <w:tr w:rsidR="00561E8D" w:rsidRPr="000879B5" w:rsidTr="00561E8D">
        <w:trPr>
          <w:jc w:val="center"/>
        </w:trPr>
        <w:tc>
          <w:tcPr>
            <w:tcW w:w="747"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政治</w:t>
            </w:r>
          </w:p>
        </w:tc>
        <w:tc>
          <w:tcPr>
            <w:tcW w:w="4253"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德国承认并尊重奥地利的独立</w:t>
            </w:r>
          </w:p>
        </w:tc>
      </w:tr>
      <w:tr w:rsidR="00561E8D" w:rsidRPr="000879B5" w:rsidTr="00561E8D">
        <w:trPr>
          <w:jc w:val="center"/>
        </w:trPr>
        <w:tc>
          <w:tcPr>
            <w:tcW w:w="747"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赔款</w:t>
            </w:r>
          </w:p>
        </w:tc>
        <w:tc>
          <w:tcPr>
            <w:tcW w:w="4253"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由协约国设立赔款委员会……</w:t>
            </w:r>
          </w:p>
        </w:tc>
      </w:tr>
      <w:tr w:rsidR="00561E8D" w:rsidRPr="000879B5" w:rsidTr="00561E8D">
        <w:trPr>
          <w:jc w:val="center"/>
        </w:trPr>
        <w:tc>
          <w:tcPr>
            <w:tcW w:w="747"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殖民地</w:t>
            </w:r>
          </w:p>
        </w:tc>
        <w:tc>
          <w:tcPr>
            <w:tcW w:w="4253" w:type="pct"/>
            <w:shd w:val="clear" w:color="auto" w:fill="auto"/>
            <w:tcMar>
              <w:left w:w="0" w:type="dxa"/>
              <w:right w:w="0" w:type="dxa"/>
            </w:tcMar>
            <w:vAlign w:val="center"/>
          </w:tcPr>
          <w:p w:rsidR="00561E8D" w:rsidRPr="000879B5" w:rsidRDefault="00561E8D"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德国的全部海外殖民地由英、法、日等国瓜分</w:t>
            </w:r>
          </w:p>
        </w:tc>
      </w:tr>
    </w:tbl>
    <w:p w:rsidR="00561E8D" w:rsidRPr="000879B5" w:rsidRDefault="00561E8D" w:rsidP="00561E8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600920" cy="1091880"/>
            <wp:effectExtent l="0" t="0" r="0" b="0"/>
            <wp:docPr id="271" name="DLZR33.eps" descr="id:2147489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9" cstate="print"/>
                    <a:stretch>
                      <a:fillRect/>
                    </a:stretch>
                  </pic:blipFill>
                  <pic:spPr>
                    <a:xfrm>
                      <a:off x="0" y="0"/>
                      <a:ext cx="1600920" cy="1091880"/>
                    </a:xfrm>
                    <a:prstGeom prst="rect">
                      <a:avLst/>
                    </a:prstGeom>
                  </pic:spPr>
                </pic:pic>
              </a:graphicData>
            </a:graphic>
          </wp:inline>
        </w:drawing>
      </w:r>
    </w:p>
    <w:p w:rsidR="00561E8D" w:rsidRPr="000879B5" w:rsidRDefault="00561E8D" w:rsidP="00561E8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《九国公约》签订</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材料一中两个条约对于中国问题的处理给我们的启示是什么</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【问题二</w:t>
      </w:r>
      <w:r w:rsidRPr="000879B5">
        <w:rPr>
          <w:rFonts w:ascii="Times New Roman" w:eastAsia="宋体" w:hAnsi="宋体"/>
          <w:b/>
          <w:szCs w:val="21"/>
        </w:rPr>
        <w:t>:</w:t>
      </w:r>
      <w:r w:rsidRPr="000879B5">
        <w:rPr>
          <w:rFonts w:ascii="Times New Roman" w:eastAsia="宋体" w:hAnsi="宋体"/>
          <w:b/>
          <w:szCs w:val="21"/>
        </w:rPr>
        <w:t>霸权主义时代的两极格局】</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对欧洲或北美一个或数个缔约国的武装进攻</w:t>
      </w:r>
      <w:r w:rsidRPr="000879B5">
        <w:rPr>
          <w:rFonts w:ascii="Times New Roman" w:eastAsia="宋体" w:hAnsi="宋体"/>
          <w:b/>
          <w:szCs w:val="21"/>
        </w:rPr>
        <w:t>,</w:t>
      </w:r>
      <w:r w:rsidRPr="000879B5">
        <w:rPr>
          <w:rFonts w:ascii="Times New Roman" w:eastAsia="楷体" w:hAnsi="楷体"/>
          <w:b/>
          <w:szCs w:val="21"/>
        </w:rPr>
        <w:t>应视为对缔约国全体之攻击。</w:t>
      </w:r>
    </w:p>
    <w:p w:rsidR="00561E8D" w:rsidRPr="000879B5" w:rsidRDefault="00561E8D" w:rsidP="00561E8D">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《北大西洋公约》</w:t>
      </w:r>
    </w:p>
    <w:p w:rsidR="00561E8D" w:rsidRPr="00561E8D"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材料二是美国冷战政策在军事上的重要表现</w:t>
      </w:r>
      <w:r w:rsidRPr="000879B5">
        <w:rPr>
          <w:rFonts w:ascii="Times New Roman" w:eastAsia="宋体" w:hAnsi="宋体"/>
          <w:b/>
          <w:szCs w:val="21"/>
        </w:rPr>
        <w:t>,</w:t>
      </w:r>
      <w:r w:rsidRPr="000879B5">
        <w:rPr>
          <w:rFonts w:ascii="Times New Roman" w:eastAsia="宋体" w:hAnsi="宋体"/>
          <w:b/>
          <w:szCs w:val="21"/>
        </w:rPr>
        <w:t>对此苏联采取了什么应对措施</w:t>
      </w:r>
      <w:r w:rsidRPr="000879B5">
        <w:rPr>
          <w:rFonts w:ascii="Times New Roman" w:eastAsia="宋体" w:hAnsi="宋体"/>
          <w:b/>
          <w:szCs w:val="21"/>
        </w:rPr>
        <w:t>?</w:t>
      </w:r>
      <w:r w:rsidRPr="000879B5">
        <w:rPr>
          <w:rFonts w:ascii="Times New Roman" w:eastAsia="宋体" w:hAnsi="宋体"/>
          <w:b/>
          <w:szCs w:val="21"/>
        </w:rPr>
        <w:t>对世界局势有何影响</w:t>
      </w:r>
      <w:r>
        <w:rPr>
          <w:rFonts w:ascii="Times New Roman" w:eastAsia="宋体" w:hAnsi="宋体"/>
          <w:b/>
          <w:szCs w:val="21"/>
        </w:rPr>
        <w:t>?</w:t>
      </w:r>
      <w:bookmarkStart w:id="0" w:name="_GoBack"/>
      <w:bookmarkEnd w:id="0"/>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【问题三</w:t>
      </w:r>
      <w:r w:rsidRPr="000879B5">
        <w:rPr>
          <w:rFonts w:ascii="Times New Roman" w:eastAsia="宋体" w:hAnsi="宋体"/>
          <w:b/>
          <w:szCs w:val="21"/>
        </w:rPr>
        <w:t>:</w:t>
      </w:r>
      <w:r w:rsidRPr="000879B5">
        <w:rPr>
          <w:rFonts w:ascii="Times New Roman" w:eastAsia="宋体" w:hAnsi="宋体"/>
          <w:b/>
          <w:szCs w:val="21"/>
        </w:rPr>
        <w:t>多极化趋势下的和平与发展】</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两极格局崩溃后</w:t>
      </w:r>
      <w:r w:rsidRPr="000879B5">
        <w:rPr>
          <w:rFonts w:ascii="Times New Roman" w:eastAsia="宋体" w:hAnsi="宋体"/>
          <w:b/>
          <w:szCs w:val="21"/>
        </w:rPr>
        <w:t>,</w:t>
      </w:r>
      <w:r w:rsidRPr="000879B5">
        <w:rPr>
          <w:rFonts w:ascii="Times New Roman" w:eastAsia="楷体" w:hAnsi="楷体"/>
          <w:b/>
          <w:szCs w:val="21"/>
        </w:rPr>
        <w:t>世界仍不太平</w:t>
      </w:r>
      <w:r w:rsidRPr="000879B5">
        <w:rPr>
          <w:rFonts w:ascii="Times New Roman" w:eastAsia="宋体" w:hAnsi="宋体"/>
          <w:b/>
          <w:szCs w:val="21"/>
        </w:rPr>
        <w:t>,</w:t>
      </w:r>
      <w:r w:rsidRPr="000879B5">
        <w:rPr>
          <w:rFonts w:ascii="Times New Roman" w:eastAsia="楷体" w:hAnsi="楷体"/>
          <w:b/>
          <w:szCs w:val="21"/>
        </w:rPr>
        <w:t>美国到处插手别国事务</w:t>
      </w:r>
      <w:r w:rsidRPr="000879B5">
        <w:rPr>
          <w:rFonts w:ascii="Times New Roman" w:eastAsia="宋体" w:hAnsi="宋体"/>
          <w:b/>
          <w:szCs w:val="21"/>
        </w:rPr>
        <w:t>,1998</w:t>
      </w:r>
      <w:r w:rsidRPr="000879B5">
        <w:rPr>
          <w:rFonts w:ascii="Times New Roman" w:eastAsia="楷体" w:hAnsi="楷体"/>
          <w:b/>
          <w:szCs w:val="21"/>
        </w:rPr>
        <w:t>年</w:t>
      </w:r>
      <w:r w:rsidRPr="000879B5">
        <w:rPr>
          <w:rFonts w:ascii="Times New Roman" w:eastAsia="宋体" w:hAnsi="宋体"/>
          <w:b/>
          <w:szCs w:val="21"/>
        </w:rPr>
        <w:t>8</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美国对苏丹和阿富汗实施代号为</w:t>
      </w:r>
      <w:r w:rsidRPr="000879B5">
        <w:rPr>
          <w:rFonts w:ascii="Times New Roman" w:eastAsia="宋体" w:hAnsi="Times New Roman" w:cs="Times New Roman"/>
          <w:b/>
          <w:szCs w:val="21"/>
        </w:rPr>
        <w:t>“</w:t>
      </w:r>
      <w:r w:rsidRPr="000879B5">
        <w:rPr>
          <w:rFonts w:ascii="Times New Roman" w:eastAsia="楷体" w:hAnsi="楷体"/>
          <w:b/>
          <w:szCs w:val="21"/>
        </w:rPr>
        <w:t>无所不至</w:t>
      </w:r>
      <w:r w:rsidRPr="000879B5">
        <w:rPr>
          <w:rFonts w:ascii="Times New Roman" w:eastAsia="宋体" w:hAnsi="Times New Roman" w:cs="Times New Roman"/>
          <w:b/>
          <w:szCs w:val="21"/>
        </w:rPr>
        <w:t>”</w:t>
      </w:r>
      <w:r w:rsidRPr="000879B5">
        <w:rPr>
          <w:rFonts w:ascii="Times New Roman" w:eastAsia="楷体" w:hAnsi="楷体"/>
          <w:b/>
          <w:szCs w:val="21"/>
        </w:rPr>
        <w:t>的导弹袭击……</w:t>
      </w:r>
      <w:r w:rsidRPr="000879B5">
        <w:rPr>
          <w:rFonts w:ascii="Times New Roman" w:eastAsia="宋体" w:hAnsi="宋体"/>
          <w:b/>
          <w:szCs w:val="21"/>
        </w:rPr>
        <w:t>2003</w:t>
      </w:r>
      <w:r w:rsidRPr="000879B5">
        <w:rPr>
          <w:rFonts w:ascii="Times New Roman" w:eastAsia="楷体" w:hAnsi="楷体"/>
          <w:b/>
          <w:szCs w:val="21"/>
        </w:rPr>
        <w:t>年</w:t>
      </w:r>
      <w:r w:rsidRPr="000879B5">
        <w:rPr>
          <w:rFonts w:ascii="Times New Roman" w:eastAsia="宋体" w:hAnsi="宋体"/>
          <w:b/>
          <w:szCs w:val="21"/>
        </w:rPr>
        <w:t>3</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美国又发动了伊拉克战争。</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根据材料三并结合所学知识回答</w:t>
      </w:r>
      <w:r w:rsidRPr="000879B5">
        <w:rPr>
          <w:rFonts w:ascii="Times New Roman" w:eastAsia="宋体" w:hAnsi="宋体"/>
          <w:b/>
          <w:szCs w:val="21"/>
        </w:rPr>
        <w:t>,</w:t>
      </w:r>
      <w:r w:rsidRPr="000879B5">
        <w:rPr>
          <w:rFonts w:ascii="Times New Roman" w:eastAsia="宋体" w:hAnsi="宋体"/>
          <w:b/>
          <w:szCs w:val="21"/>
        </w:rPr>
        <w:t>两极格局瓦解后</w:t>
      </w:r>
      <w:r w:rsidRPr="000879B5">
        <w:rPr>
          <w:rFonts w:ascii="Times New Roman" w:eastAsia="宋体" w:hAnsi="宋体"/>
          <w:b/>
          <w:szCs w:val="21"/>
        </w:rPr>
        <w:t>,</w:t>
      </w:r>
      <w:r w:rsidRPr="000879B5">
        <w:rPr>
          <w:rFonts w:ascii="Times New Roman" w:eastAsia="宋体" w:hAnsi="宋体"/>
          <w:b/>
          <w:szCs w:val="21"/>
        </w:rPr>
        <w:t>世界仍不太平的原因有哪些</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纵观当今世界</w:t>
      </w:r>
      <w:r w:rsidRPr="000879B5">
        <w:rPr>
          <w:rFonts w:ascii="Times New Roman" w:eastAsia="宋体" w:hAnsi="宋体"/>
          <w:b/>
          <w:szCs w:val="21"/>
        </w:rPr>
        <w:t>,</w:t>
      </w:r>
      <w:r w:rsidRPr="000879B5">
        <w:rPr>
          <w:rFonts w:ascii="Times New Roman" w:eastAsia="宋体" w:hAnsi="宋体"/>
          <w:b/>
          <w:szCs w:val="21"/>
        </w:rPr>
        <w:t>你认为各大国应该为构建和谐世界做些什么</w:t>
      </w:r>
      <w:r w:rsidRPr="000879B5">
        <w:rPr>
          <w:rFonts w:ascii="Times New Roman" w:eastAsia="宋体" w:hAnsi="宋体"/>
          <w:b/>
          <w:szCs w:val="21"/>
        </w:rPr>
        <w:t>?</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弱国无外交。</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措施</w:t>
      </w:r>
      <w:r w:rsidRPr="000879B5">
        <w:rPr>
          <w:rFonts w:ascii="Times New Roman" w:eastAsia="宋体" w:hAnsi="宋体"/>
          <w:b/>
          <w:szCs w:val="21"/>
        </w:rPr>
        <w:t>:</w:t>
      </w:r>
      <w:r w:rsidRPr="000879B5">
        <w:rPr>
          <w:rFonts w:ascii="Times New Roman" w:eastAsia="宋体" w:hAnsi="宋体"/>
          <w:b/>
          <w:szCs w:val="21"/>
        </w:rPr>
        <w:t>成立华沙条约组织。影响</w:t>
      </w:r>
      <w:r w:rsidRPr="000879B5">
        <w:rPr>
          <w:rFonts w:ascii="Times New Roman" w:eastAsia="宋体" w:hAnsi="宋体"/>
          <w:b/>
          <w:szCs w:val="21"/>
        </w:rPr>
        <w:t>:</w:t>
      </w:r>
      <w:r w:rsidRPr="000879B5">
        <w:rPr>
          <w:rFonts w:ascii="Times New Roman" w:eastAsia="宋体" w:hAnsi="宋体"/>
          <w:b/>
          <w:szCs w:val="21"/>
        </w:rPr>
        <w:t>标志着两极格局正式形成。</w:t>
      </w:r>
    </w:p>
    <w:p w:rsidR="00561E8D" w:rsidRPr="000879B5"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宗教矛盾、民族冲突、领土争端、霸权主义等。</w:t>
      </w:r>
      <w:r w:rsidRPr="000879B5">
        <w:rPr>
          <w:rFonts w:ascii="Times New Roman" w:eastAsia="宋体" w:hAnsi="宋体"/>
          <w:b/>
          <w:szCs w:val="21"/>
        </w:rPr>
        <w:t>(</w:t>
      </w:r>
      <w:r w:rsidRPr="000879B5">
        <w:rPr>
          <w:rFonts w:ascii="Times New Roman" w:eastAsia="宋体" w:hAnsi="宋体"/>
          <w:b/>
          <w:szCs w:val="21"/>
        </w:rPr>
        <w:t>任意两点即可</w:t>
      </w:r>
      <w:r w:rsidRPr="000879B5">
        <w:rPr>
          <w:rFonts w:ascii="Times New Roman" w:eastAsia="宋体" w:hAnsi="宋体"/>
          <w:b/>
          <w:szCs w:val="21"/>
        </w:rPr>
        <w:t>)</w:t>
      </w:r>
    </w:p>
    <w:p w:rsidR="008601C8" w:rsidRPr="00561E8D" w:rsidRDefault="00561E8D" w:rsidP="00561E8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加强国与国之间的交流与合作、维护世界和平、遵循和平共处五项原则、反对霸权主义和强权政治、共同反对恐怖主义等。</w:t>
      </w:r>
    </w:p>
    <w:sectPr w:rsidR="008601C8" w:rsidRPr="00561E8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376" w:rsidRDefault="00A15376">
      <w:r>
        <w:separator/>
      </w:r>
    </w:p>
  </w:endnote>
  <w:endnote w:type="continuationSeparator" w:id="1">
    <w:p w:rsidR="00A15376" w:rsidRDefault="00A153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376" w:rsidRDefault="00A15376">
      <w:r>
        <w:separator/>
      </w:r>
    </w:p>
  </w:footnote>
  <w:footnote w:type="continuationSeparator" w:id="1">
    <w:p w:rsidR="00A15376" w:rsidRDefault="00A153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2CC9"/>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1E8D"/>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5376"/>
    <w:rsid w:val="00A22B50"/>
    <w:rsid w:val="00A27EE2"/>
    <w:rsid w:val="00A40934"/>
    <w:rsid w:val="00A51310"/>
    <w:rsid w:val="00A54505"/>
    <w:rsid w:val="00A83932"/>
    <w:rsid w:val="00AA0931"/>
    <w:rsid w:val="00AA5884"/>
    <w:rsid w:val="00AA5E3A"/>
    <w:rsid w:val="00AB08F5"/>
    <w:rsid w:val="00AB547B"/>
    <w:rsid w:val="00AB63F9"/>
    <w:rsid w:val="00AB7743"/>
    <w:rsid w:val="00AC3E7C"/>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C5DBE"/>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057BF-9383-41FA-9A02-5AE6BC94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2021-04-18T15:05:00Z</dcterms:modified>
</cp:coreProperties>
</file>